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9B2A" w14:textId="77777777" w:rsidR="00BE4A39" w:rsidRDefault="00BE4A39" w:rsidP="00BE4A39">
      <w:pPr>
        <w:pStyle w:val="BodyText"/>
        <w:spacing w:before="60" w:line="252" w:lineRule="auto"/>
        <w:rPr>
          <w:rFonts w:ascii="Garamond" w:hAnsi="Garamond"/>
          <w:b/>
          <w:bCs/>
          <w:sz w:val="28"/>
          <w:szCs w:val="28"/>
        </w:rPr>
      </w:pPr>
    </w:p>
    <w:p w14:paraId="24D5F51F" w14:textId="4DF51490" w:rsidR="00BE4A39" w:rsidRDefault="00BE4A39" w:rsidP="00BE4A39">
      <w:pPr>
        <w:pStyle w:val="BodyText"/>
        <w:spacing w:before="60" w:line="252" w:lineRule="auto"/>
        <w:rPr>
          <w:rFonts w:ascii="Garamond" w:hAnsi="Garamond"/>
          <w:b/>
          <w:bCs/>
          <w:sz w:val="28"/>
          <w:szCs w:val="28"/>
        </w:rPr>
      </w:pPr>
      <w:r>
        <w:rPr>
          <w:rFonts w:ascii="Garamond" w:hAnsi="Garamond"/>
          <w:b/>
          <w:bCs/>
          <w:sz w:val="28"/>
          <w:szCs w:val="28"/>
        </w:rPr>
        <w:t>Letter of Interest (LOI)</w:t>
      </w:r>
      <w:r w:rsidRPr="00BE4A39">
        <w:rPr>
          <w:rFonts w:ascii="Garamond" w:hAnsi="Garamond"/>
          <w:b/>
          <w:bCs/>
          <w:sz w:val="28"/>
          <w:szCs w:val="28"/>
        </w:rPr>
        <w:t>:</w:t>
      </w:r>
      <w:r w:rsidRPr="00BE4A39">
        <w:rPr>
          <w:rFonts w:ascii="Garamond" w:hAnsi="Garamond"/>
          <w:b/>
          <w:bCs/>
          <w:spacing w:val="-9"/>
          <w:sz w:val="28"/>
          <w:szCs w:val="28"/>
        </w:rPr>
        <w:t xml:space="preserve"> </w:t>
      </w:r>
      <w:r w:rsidR="00D10A0B" w:rsidRPr="00D10A0B">
        <w:rPr>
          <w:rFonts w:ascii="Garamond" w:hAnsi="Garamond"/>
          <w:b/>
          <w:bCs/>
          <w:sz w:val="28"/>
          <w:szCs w:val="28"/>
        </w:rPr>
        <w:t>Next Generation Power-Building</w:t>
      </w:r>
      <w:r w:rsidRPr="00BE4A39">
        <w:rPr>
          <w:rFonts w:ascii="Garamond" w:hAnsi="Garamond"/>
          <w:b/>
          <w:bCs/>
          <w:sz w:val="28"/>
          <w:szCs w:val="28"/>
        </w:rPr>
        <w:t xml:space="preserve"> </w:t>
      </w:r>
    </w:p>
    <w:p w14:paraId="47F7C219" w14:textId="77777777" w:rsidR="00BE4A39" w:rsidRPr="00BE4A39" w:rsidRDefault="00BE4A39" w:rsidP="00BE4A39">
      <w:pPr>
        <w:pStyle w:val="BodyText"/>
        <w:spacing w:before="60" w:line="252" w:lineRule="auto"/>
        <w:rPr>
          <w:rFonts w:ascii="Garamond" w:hAnsi="Garamond"/>
          <w:b/>
          <w:bCs/>
          <w:sz w:val="28"/>
          <w:szCs w:val="28"/>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11"/>
        <w:gridCol w:w="5343"/>
      </w:tblGrid>
      <w:tr w:rsidR="00BE4A39" w:rsidRPr="005815AD" w14:paraId="5E128B36" w14:textId="77777777" w:rsidTr="00B162E3">
        <w:trPr>
          <w:trHeight w:val="251"/>
        </w:trPr>
        <w:tc>
          <w:tcPr>
            <w:tcW w:w="4011" w:type="dxa"/>
          </w:tcPr>
          <w:p w14:paraId="3F296A39" w14:textId="77777777" w:rsidR="00BE4A39" w:rsidRPr="005815AD" w:rsidRDefault="00BE4A39" w:rsidP="00B162E3">
            <w:pPr>
              <w:pStyle w:val="TableParagraph"/>
              <w:spacing w:before="60" w:line="252" w:lineRule="auto"/>
              <w:ind w:left="107"/>
              <w:rPr>
                <w:rFonts w:ascii="Garamond" w:hAnsi="Garamond"/>
                <w:b/>
              </w:rPr>
            </w:pPr>
            <w:r w:rsidRPr="005815AD">
              <w:rPr>
                <w:rFonts w:ascii="Garamond" w:hAnsi="Garamond"/>
                <w:b/>
              </w:rPr>
              <w:t>LOI Release Date:</w:t>
            </w:r>
          </w:p>
        </w:tc>
        <w:tc>
          <w:tcPr>
            <w:tcW w:w="5343" w:type="dxa"/>
          </w:tcPr>
          <w:p w14:paraId="32DCDCE2" w14:textId="36C9BBCC" w:rsidR="00BE4A39" w:rsidRPr="005815AD" w:rsidRDefault="001167F0" w:rsidP="00B162E3">
            <w:pPr>
              <w:pStyle w:val="TableParagraph"/>
              <w:spacing w:before="60" w:line="252" w:lineRule="auto"/>
              <w:rPr>
                <w:rFonts w:ascii="Garamond" w:hAnsi="Garamond"/>
                <w:bCs/>
              </w:rPr>
            </w:pPr>
            <w:r>
              <w:rPr>
                <w:rFonts w:ascii="Garamond" w:hAnsi="Garamond"/>
                <w:bCs/>
              </w:rPr>
              <w:t>May 4</w:t>
            </w:r>
            <w:r w:rsidR="00BE4A39" w:rsidRPr="005815AD">
              <w:rPr>
                <w:rFonts w:ascii="Garamond" w:hAnsi="Garamond"/>
                <w:bCs/>
              </w:rPr>
              <w:t>, 2026</w:t>
            </w:r>
          </w:p>
        </w:tc>
      </w:tr>
      <w:tr w:rsidR="00BE4A39" w:rsidRPr="005815AD" w14:paraId="67E25464" w14:textId="77777777" w:rsidTr="00B162E3">
        <w:trPr>
          <w:trHeight w:val="251"/>
        </w:trPr>
        <w:tc>
          <w:tcPr>
            <w:tcW w:w="4011" w:type="dxa"/>
          </w:tcPr>
          <w:p w14:paraId="087390E7" w14:textId="77777777" w:rsidR="00BE4A39" w:rsidRPr="005815AD" w:rsidRDefault="00BE4A39" w:rsidP="00B162E3">
            <w:pPr>
              <w:pStyle w:val="TableParagraph"/>
              <w:spacing w:before="60" w:line="252" w:lineRule="auto"/>
              <w:ind w:left="107"/>
              <w:rPr>
                <w:rFonts w:ascii="Garamond" w:hAnsi="Garamond"/>
                <w:b/>
              </w:rPr>
            </w:pPr>
            <w:r w:rsidRPr="005815AD">
              <w:rPr>
                <w:rFonts w:ascii="Garamond" w:hAnsi="Garamond"/>
                <w:b/>
              </w:rPr>
              <w:t>Information Session:</w:t>
            </w:r>
          </w:p>
        </w:tc>
        <w:tc>
          <w:tcPr>
            <w:tcW w:w="5343" w:type="dxa"/>
          </w:tcPr>
          <w:p w14:paraId="548AB22D" w14:textId="79892F12" w:rsidR="00BE4A39" w:rsidRPr="005815AD" w:rsidRDefault="0083176E" w:rsidP="00B162E3">
            <w:pPr>
              <w:pStyle w:val="TableParagraph"/>
              <w:spacing w:before="60" w:line="252" w:lineRule="auto"/>
              <w:rPr>
                <w:rFonts w:ascii="Garamond" w:hAnsi="Garamond"/>
                <w:bCs/>
              </w:rPr>
            </w:pPr>
            <w:r w:rsidRPr="0083176E">
              <w:rPr>
                <w:rFonts w:ascii="Garamond" w:hAnsi="Garamond"/>
                <w:bCs/>
              </w:rPr>
              <w:t xml:space="preserve">May 11, </w:t>
            </w:r>
            <w:proofErr w:type="gramStart"/>
            <w:r w:rsidRPr="0083176E">
              <w:rPr>
                <w:rFonts w:ascii="Garamond" w:hAnsi="Garamond"/>
                <w:bCs/>
              </w:rPr>
              <w:t>2026</w:t>
            </w:r>
            <w:proofErr w:type="gramEnd"/>
            <w:r w:rsidRPr="0083176E">
              <w:rPr>
                <w:rFonts w:ascii="Garamond" w:hAnsi="Garamond"/>
                <w:bCs/>
              </w:rPr>
              <w:t xml:space="preserve"> at 4:00 p.m.</w:t>
            </w:r>
            <w:r w:rsidR="00BE4A39" w:rsidRPr="005815AD">
              <w:rPr>
                <w:rFonts w:ascii="Garamond" w:hAnsi="Garamond"/>
                <w:bCs/>
              </w:rPr>
              <w:t xml:space="preserve"> </w:t>
            </w:r>
            <w:r w:rsidR="00CE2F0E">
              <w:rPr>
                <w:rFonts w:ascii="Garamond" w:hAnsi="Garamond"/>
                <w:bCs/>
              </w:rPr>
              <w:t>(CST)</w:t>
            </w:r>
          </w:p>
        </w:tc>
      </w:tr>
      <w:tr w:rsidR="00BE4A39" w:rsidRPr="005815AD" w14:paraId="104E27D0" w14:textId="77777777" w:rsidTr="00B162E3">
        <w:trPr>
          <w:trHeight w:val="251"/>
        </w:trPr>
        <w:tc>
          <w:tcPr>
            <w:tcW w:w="4011" w:type="dxa"/>
          </w:tcPr>
          <w:p w14:paraId="70CC7DAE" w14:textId="77777777" w:rsidR="00BE4A39" w:rsidRPr="005815AD" w:rsidRDefault="00BE4A39" w:rsidP="00B162E3">
            <w:pPr>
              <w:pStyle w:val="TableParagraph"/>
              <w:spacing w:before="60" w:line="252" w:lineRule="auto"/>
              <w:ind w:left="107"/>
              <w:rPr>
                <w:rFonts w:ascii="Garamond" w:hAnsi="Garamond"/>
                <w:b/>
              </w:rPr>
            </w:pPr>
            <w:r w:rsidRPr="005815AD">
              <w:rPr>
                <w:rFonts w:ascii="Garamond" w:hAnsi="Garamond"/>
                <w:b/>
              </w:rPr>
              <w:t>LOI Submission Deadline:</w:t>
            </w:r>
          </w:p>
        </w:tc>
        <w:tc>
          <w:tcPr>
            <w:tcW w:w="5343" w:type="dxa"/>
          </w:tcPr>
          <w:p w14:paraId="6FFE77FD" w14:textId="0E5136DE" w:rsidR="00BE4A39" w:rsidRPr="005815AD" w:rsidRDefault="00CE2F0E" w:rsidP="00B162E3">
            <w:pPr>
              <w:pStyle w:val="TableParagraph"/>
              <w:spacing w:before="60" w:line="252" w:lineRule="auto"/>
              <w:rPr>
                <w:rFonts w:ascii="Garamond" w:hAnsi="Garamond"/>
                <w:bCs/>
              </w:rPr>
            </w:pPr>
            <w:r w:rsidRPr="00CE2F0E">
              <w:rPr>
                <w:rFonts w:ascii="Garamond" w:hAnsi="Garamond"/>
                <w:bCs/>
              </w:rPr>
              <w:t xml:space="preserve">June 5, </w:t>
            </w:r>
            <w:proofErr w:type="gramStart"/>
            <w:r w:rsidRPr="00CE2F0E">
              <w:rPr>
                <w:rFonts w:ascii="Garamond" w:hAnsi="Garamond"/>
                <w:bCs/>
              </w:rPr>
              <w:t>2026</w:t>
            </w:r>
            <w:proofErr w:type="gramEnd"/>
            <w:r w:rsidRPr="00CE2F0E">
              <w:rPr>
                <w:rFonts w:ascii="Garamond" w:hAnsi="Garamond"/>
                <w:bCs/>
              </w:rPr>
              <w:t xml:space="preserve"> at 5:00 p.m. (CST)</w:t>
            </w:r>
          </w:p>
        </w:tc>
      </w:tr>
    </w:tbl>
    <w:p w14:paraId="25375B6E" w14:textId="77777777" w:rsidR="00BE4A39" w:rsidRDefault="00BE4A39" w:rsidP="00BE4A39">
      <w:pPr>
        <w:pStyle w:val="BodyText"/>
        <w:spacing w:before="60" w:line="252" w:lineRule="auto"/>
        <w:rPr>
          <w:rFonts w:ascii="Garamond" w:hAnsi="Garamond"/>
          <w:b/>
          <w:bCs/>
          <w:u w:val="single"/>
        </w:rPr>
      </w:pPr>
    </w:p>
    <w:p w14:paraId="3846006F" w14:textId="77777777" w:rsidR="00CE0EF0" w:rsidRDefault="00CE0EF0" w:rsidP="00CE0EF0">
      <w:pPr>
        <w:pStyle w:val="BodyText"/>
        <w:spacing w:after="200" w:line="276" w:lineRule="auto"/>
        <w:rPr>
          <w:rFonts w:ascii="Garamond" w:hAnsi="Garamond"/>
        </w:rPr>
      </w:pPr>
      <w:r w:rsidRPr="007513CF">
        <w:rPr>
          <w:rFonts w:ascii="Garamond" w:hAnsi="Garamond"/>
          <w:b/>
          <w:bCs/>
          <w:u w:val="single"/>
        </w:rPr>
        <w:t>Grantmaking Criteria</w:t>
      </w:r>
    </w:p>
    <w:p w14:paraId="708B7199" w14:textId="77777777" w:rsidR="00CE0EF0" w:rsidRPr="00DB10B2" w:rsidRDefault="00CE0EF0" w:rsidP="00CE0EF0">
      <w:pPr>
        <w:pStyle w:val="BodyText"/>
        <w:spacing w:after="200" w:line="276" w:lineRule="auto"/>
        <w:rPr>
          <w:rFonts w:ascii="Garamond" w:hAnsi="Garamond"/>
        </w:rPr>
      </w:pPr>
      <w:r w:rsidRPr="00DB10B2">
        <w:rPr>
          <w:rFonts w:ascii="Garamond" w:hAnsi="Garamond"/>
        </w:rPr>
        <w:t xml:space="preserve">PBF is seeking proposals for youth-led collective action initiatives that address </w:t>
      </w:r>
      <w:r>
        <w:rPr>
          <w:rFonts w:ascii="Garamond" w:hAnsi="Garamond"/>
        </w:rPr>
        <w:t xml:space="preserve">specific </w:t>
      </w:r>
      <w:r w:rsidRPr="00DB10B2">
        <w:rPr>
          <w:rFonts w:ascii="Garamond" w:hAnsi="Garamond"/>
        </w:rPr>
        <w:t xml:space="preserve">issues of significance to young Chicagoans (ages 26 and under). Eligible projects may include community organizing, </w:t>
      </w:r>
      <w:r>
        <w:rPr>
          <w:rFonts w:ascii="Garamond" w:hAnsi="Garamond"/>
        </w:rPr>
        <w:t xml:space="preserve">non-legislative </w:t>
      </w:r>
      <w:r w:rsidRPr="00DB10B2">
        <w:rPr>
          <w:rFonts w:ascii="Garamond" w:hAnsi="Garamond"/>
        </w:rPr>
        <w:t>policy advocacy, mutual aid, and other power-building strategies, but must clearly demonstrate authentic youth voice, agency, and self-determination.</w:t>
      </w:r>
    </w:p>
    <w:p w14:paraId="3091DB2A" w14:textId="77777777" w:rsidR="00CE0EF0" w:rsidRDefault="00CE0EF0" w:rsidP="00CE0EF0">
      <w:pPr>
        <w:pStyle w:val="BodyText"/>
        <w:spacing w:before="120" w:after="200" w:line="276" w:lineRule="auto"/>
        <w:rPr>
          <w:rFonts w:ascii="Garamond" w:hAnsi="Garamond"/>
        </w:rPr>
      </w:pPr>
      <w:r w:rsidRPr="00DB10B2">
        <w:rPr>
          <w:rFonts w:ascii="Garamond" w:hAnsi="Garamond"/>
        </w:rPr>
        <w:t xml:space="preserve">To be considered for this RFP, applicants </w:t>
      </w:r>
      <w:r w:rsidRPr="00AD70F8">
        <w:rPr>
          <w:rFonts w:ascii="Garamond" w:hAnsi="Garamond"/>
          <w:b/>
        </w:rPr>
        <w:t>must articulate a clear civic goal or objective</w:t>
      </w:r>
      <w:r w:rsidRPr="00DB10B2">
        <w:rPr>
          <w:rFonts w:ascii="Garamond" w:hAnsi="Garamond"/>
        </w:rPr>
        <w:t xml:space="preserve"> </w:t>
      </w:r>
      <w:r w:rsidRPr="40E3D3BE">
        <w:rPr>
          <w:rFonts w:ascii="Garamond" w:hAnsi="Garamond"/>
        </w:rPr>
        <w:t xml:space="preserve">that is connected to Chicago </w:t>
      </w:r>
      <w:r w:rsidRPr="41EF2C22">
        <w:rPr>
          <w:rFonts w:ascii="Garamond" w:hAnsi="Garamond"/>
        </w:rPr>
        <w:t>and</w:t>
      </w:r>
      <w:r w:rsidRPr="00DB10B2">
        <w:rPr>
          <w:rFonts w:ascii="Garamond" w:hAnsi="Garamond"/>
        </w:rPr>
        <w:t xml:space="preserve"> describe how it was identified, as well as how it continues to reflect the priorities of the young people leading the work</w:t>
      </w:r>
      <w:r>
        <w:rPr>
          <w:rFonts w:ascii="Garamond" w:hAnsi="Garamond"/>
        </w:rPr>
        <w:t xml:space="preserve"> and how the young people articulate its contributions to affecting change in their neighborhoods</w:t>
      </w:r>
      <w:r w:rsidRPr="00DB10B2">
        <w:rPr>
          <w:rFonts w:ascii="Garamond" w:hAnsi="Garamond"/>
        </w:rPr>
        <w:t>.</w:t>
      </w:r>
    </w:p>
    <w:p w14:paraId="6691B957" w14:textId="77777777" w:rsidR="00CE0EF0" w:rsidRDefault="00CE0EF0" w:rsidP="00CE0EF0">
      <w:pPr>
        <w:pStyle w:val="BodyText"/>
        <w:spacing w:before="120"/>
        <w:rPr>
          <w:rFonts w:ascii="Garamond" w:hAnsi="Garamond"/>
        </w:rPr>
      </w:pPr>
      <w:r>
        <w:rPr>
          <w:rFonts w:ascii="Garamond" w:hAnsi="Garamond"/>
        </w:rPr>
        <w:t>Preference will be given to proposals that include one or more of the following elements:</w:t>
      </w:r>
    </w:p>
    <w:p w14:paraId="7F802BB3" w14:textId="77777777" w:rsidR="00CE0EF0" w:rsidRPr="00785DC8" w:rsidRDefault="00CE0EF0" w:rsidP="00CE0EF0">
      <w:pPr>
        <w:pStyle w:val="BodyText"/>
        <w:numPr>
          <w:ilvl w:val="0"/>
          <w:numId w:val="3"/>
        </w:numPr>
        <w:ind w:left="720"/>
        <w:rPr>
          <w:rFonts w:ascii="Garamond" w:hAnsi="Garamond"/>
        </w:rPr>
      </w:pPr>
      <w:r w:rsidRPr="00785DC8">
        <w:rPr>
          <w:rFonts w:ascii="Garamond" w:hAnsi="Garamond"/>
        </w:rPr>
        <w:t>Policy</w:t>
      </w:r>
      <w:r>
        <w:rPr>
          <w:rFonts w:ascii="Garamond" w:hAnsi="Garamond"/>
        </w:rPr>
        <w:t xml:space="preserve"> and/or systems change</w:t>
      </w:r>
      <w:r w:rsidRPr="00785DC8">
        <w:rPr>
          <w:rFonts w:ascii="Garamond" w:hAnsi="Garamond"/>
        </w:rPr>
        <w:t xml:space="preserve"> objective(s) that are aligned closely with PBF’s </w:t>
      </w:r>
      <w:r>
        <w:rPr>
          <w:rFonts w:ascii="Garamond" w:hAnsi="Garamond"/>
        </w:rPr>
        <w:t>strategic goals</w:t>
      </w:r>
      <w:r w:rsidRPr="00785DC8">
        <w:rPr>
          <w:rFonts w:ascii="Garamond" w:hAnsi="Garamond"/>
        </w:rPr>
        <w:t xml:space="preserve">: </w:t>
      </w:r>
      <w:r w:rsidRPr="00F71339">
        <w:rPr>
          <w:rFonts w:ascii="Garamond" w:hAnsi="Garamond"/>
        </w:rPr>
        <w:t>Building Community Wealth Across Generations, Closing the Life Expectancy Gap, and Fostering Participatory, Multiracial Democracy</w:t>
      </w:r>
    </w:p>
    <w:p w14:paraId="73195DD9" w14:textId="77777777" w:rsidR="00CE0EF0" w:rsidRPr="00785DC8" w:rsidRDefault="00CE0EF0" w:rsidP="00CE0EF0">
      <w:pPr>
        <w:pStyle w:val="BodyText"/>
        <w:numPr>
          <w:ilvl w:val="0"/>
          <w:numId w:val="3"/>
        </w:numPr>
        <w:ind w:left="720"/>
        <w:rPr>
          <w:rFonts w:ascii="Garamond" w:hAnsi="Garamond"/>
        </w:rPr>
      </w:pPr>
      <w:r w:rsidRPr="00785DC8">
        <w:rPr>
          <w:rFonts w:ascii="Garamond" w:hAnsi="Garamond"/>
        </w:rPr>
        <w:t xml:space="preserve">Narrative-shifting work that centers youth as leaders and </w:t>
      </w:r>
      <w:proofErr w:type="gramStart"/>
      <w:r w:rsidRPr="00785DC8">
        <w:rPr>
          <w:rFonts w:ascii="Garamond" w:hAnsi="Garamond"/>
        </w:rPr>
        <w:t>valued</w:t>
      </w:r>
      <w:proofErr w:type="gramEnd"/>
      <w:r w:rsidRPr="00785DC8">
        <w:rPr>
          <w:rFonts w:ascii="Garamond" w:hAnsi="Garamond"/>
        </w:rPr>
        <w:t xml:space="preserve"> community assets</w:t>
      </w:r>
    </w:p>
    <w:p w14:paraId="2F32365C" w14:textId="77777777" w:rsidR="00CE0EF0" w:rsidRPr="00785DC8" w:rsidRDefault="00CE0EF0" w:rsidP="00CE0EF0">
      <w:pPr>
        <w:pStyle w:val="BodyText"/>
        <w:numPr>
          <w:ilvl w:val="0"/>
          <w:numId w:val="3"/>
        </w:numPr>
        <w:ind w:left="720"/>
        <w:rPr>
          <w:rFonts w:ascii="Garamond" w:hAnsi="Garamond"/>
        </w:rPr>
      </w:pPr>
      <w:r w:rsidRPr="00785DC8">
        <w:rPr>
          <w:rFonts w:ascii="Garamond" w:hAnsi="Garamond"/>
        </w:rPr>
        <w:t>A multigenerational strategy that also engages younger and/or older community members</w:t>
      </w:r>
    </w:p>
    <w:p w14:paraId="345C29E2" w14:textId="77777777" w:rsidR="00CE0EF0" w:rsidRPr="00785DC8" w:rsidRDefault="00CE0EF0" w:rsidP="00CE0EF0">
      <w:pPr>
        <w:pStyle w:val="BodyText"/>
        <w:numPr>
          <w:ilvl w:val="0"/>
          <w:numId w:val="3"/>
        </w:numPr>
        <w:ind w:left="720"/>
        <w:rPr>
          <w:rFonts w:ascii="Garamond" w:hAnsi="Garamond"/>
        </w:rPr>
      </w:pPr>
      <w:r>
        <w:rPr>
          <w:rFonts w:ascii="Garamond" w:hAnsi="Garamond"/>
        </w:rPr>
        <w:t>Cross-community</w:t>
      </w:r>
      <w:r w:rsidRPr="00785DC8">
        <w:rPr>
          <w:rFonts w:ascii="Garamond" w:hAnsi="Garamond"/>
        </w:rPr>
        <w:t xml:space="preserve"> solidarity principles intentionally embedded in program design and delivery</w:t>
      </w:r>
    </w:p>
    <w:p w14:paraId="4EBFA15C" w14:textId="77777777" w:rsidR="00CE0EF0" w:rsidRPr="00785DC8" w:rsidRDefault="00CE0EF0" w:rsidP="00CE0EF0">
      <w:pPr>
        <w:pStyle w:val="BodyText"/>
        <w:numPr>
          <w:ilvl w:val="0"/>
          <w:numId w:val="3"/>
        </w:numPr>
        <w:ind w:left="720"/>
        <w:rPr>
          <w:rFonts w:ascii="Garamond" w:hAnsi="Garamond"/>
        </w:rPr>
      </w:pPr>
      <w:r>
        <w:rPr>
          <w:rFonts w:ascii="Garamond" w:hAnsi="Garamond"/>
        </w:rPr>
        <w:t xml:space="preserve">Arts-focused activities or initiatives that serve as a </w:t>
      </w:r>
      <w:r w:rsidRPr="00785DC8">
        <w:rPr>
          <w:rFonts w:ascii="Garamond" w:hAnsi="Garamond"/>
        </w:rPr>
        <w:t>catalyst for civic engagement</w:t>
      </w:r>
    </w:p>
    <w:p w14:paraId="289E3398" w14:textId="77777777" w:rsidR="00CE0EF0" w:rsidRDefault="00CE0EF0" w:rsidP="00CE0EF0">
      <w:pPr>
        <w:pStyle w:val="BodyText"/>
        <w:numPr>
          <w:ilvl w:val="0"/>
          <w:numId w:val="3"/>
        </w:numPr>
        <w:ind w:left="720"/>
        <w:rPr>
          <w:rFonts w:ascii="Garamond" w:hAnsi="Garamond"/>
        </w:rPr>
      </w:pPr>
      <w:r w:rsidRPr="00785DC8">
        <w:rPr>
          <w:rFonts w:ascii="Garamond" w:hAnsi="Garamond"/>
        </w:rPr>
        <w:t xml:space="preserve">Alignment with </w:t>
      </w:r>
      <w:r>
        <w:rPr>
          <w:rFonts w:ascii="Garamond" w:hAnsi="Garamond"/>
        </w:rPr>
        <w:t>FCYO’s</w:t>
      </w:r>
      <w:r w:rsidRPr="00785DC8">
        <w:rPr>
          <w:rFonts w:ascii="Garamond" w:hAnsi="Garamond"/>
        </w:rPr>
        <w:t xml:space="preserve"> </w:t>
      </w:r>
      <w:hyperlink r:id="rId7" w:history="1">
        <w:r w:rsidRPr="00A00BB5">
          <w:rPr>
            <w:rStyle w:val="Hyperlink"/>
            <w:rFonts w:ascii="Garamond" w:hAnsi="Garamond"/>
            <w:spacing w:val="-2"/>
          </w:rPr>
          <w:t>Power to Win</w:t>
        </w:r>
      </w:hyperlink>
      <w:r w:rsidRPr="00785DC8">
        <w:rPr>
          <w:rFonts w:ascii="Garamond" w:hAnsi="Garamond"/>
          <w:i/>
          <w:iCs/>
        </w:rPr>
        <w:t xml:space="preserve"> </w:t>
      </w:r>
      <w:r w:rsidRPr="00785DC8">
        <w:rPr>
          <w:rFonts w:ascii="Garamond" w:hAnsi="Garamond"/>
        </w:rPr>
        <w:t>framework</w:t>
      </w:r>
    </w:p>
    <w:p w14:paraId="582E1AA5" w14:textId="77777777" w:rsidR="00CE0EF0" w:rsidRPr="00235BD9" w:rsidRDefault="00CE0EF0" w:rsidP="00CE0EF0">
      <w:pPr>
        <w:pStyle w:val="BodyText"/>
        <w:spacing w:before="120" w:after="200" w:line="276" w:lineRule="auto"/>
        <w:rPr>
          <w:rFonts w:ascii="Garamond" w:hAnsi="Garamond"/>
        </w:rPr>
      </w:pPr>
      <w:r w:rsidRPr="00235BD9">
        <w:rPr>
          <w:rFonts w:ascii="Garamond" w:hAnsi="Garamond"/>
        </w:rPr>
        <w:t xml:space="preserve">Note: Projects may not be used for any activities prohibited by laws governing the work and grants of private foundations, lobbying </w:t>
      </w:r>
      <w:r>
        <w:rPr>
          <w:rFonts w:ascii="Garamond" w:hAnsi="Garamond"/>
        </w:rPr>
        <w:t>or</w:t>
      </w:r>
      <w:r w:rsidRPr="00235BD9">
        <w:rPr>
          <w:rFonts w:ascii="Garamond" w:hAnsi="Garamond"/>
        </w:rPr>
        <w:t xml:space="preserve"> electioneering activities</w:t>
      </w:r>
      <w:r>
        <w:rPr>
          <w:rFonts w:ascii="Garamond" w:hAnsi="Garamond"/>
        </w:rPr>
        <w:t xml:space="preserve"> as defined by Section 501(c)(3)</w:t>
      </w:r>
      <w:r w:rsidRPr="00235BD9">
        <w:rPr>
          <w:rFonts w:ascii="Garamond" w:hAnsi="Garamond"/>
        </w:rPr>
        <w:t xml:space="preserve">, or </w:t>
      </w:r>
      <w:r>
        <w:rPr>
          <w:rFonts w:ascii="Garamond" w:hAnsi="Garamond"/>
        </w:rPr>
        <w:t xml:space="preserve">any </w:t>
      </w:r>
      <w:r w:rsidRPr="00235BD9">
        <w:rPr>
          <w:rFonts w:ascii="Garamond" w:hAnsi="Garamond"/>
        </w:rPr>
        <w:t xml:space="preserve">activities that incite political violence. Proposed activities must be structured in a way to avoid private benefit or </w:t>
      </w:r>
      <w:proofErr w:type="gramStart"/>
      <w:r w:rsidRPr="00235BD9">
        <w:rPr>
          <w:rFonts w:ascii="Garamond" w:hAnsi="Garamond"/>
        </w:rPr>
        <w:t>inurement</w:t>
      </w:r>
      <w:proofErr w:type="gramEnd"/>
      <w:r w:rsidRPr="00235BD9">
        <w:rPr>
          <w:rFonts w:ascii="Garamond" w:hAnsi="Garamond"/>
        </w:rPr>
        <w:t xml:space="preserve">. </w:t>
      </w:r>
      <w:r w:rsidRPr="00235BD9">
        <w:rPr>
          <w:rFonts w:ascii="Garamond" w:hAnsi="Garamond"/>
        </w:rPr>
        <w:tab/>
      </w:r>
    </w:p>
    <w:p w14:paraId="7BC11044" w14:textId="77777777" w:rsidR="00CE0EF0" w:rsidRDefault="00CE0EF0" w:rsidP="00CE0EF0">
      <w:pPr>
        <w:pStyle w:val="BodyText"/>
        <w:spacing w:before="120" w:after="200" w:line="276" w:lineRule="auto"/>
        <w:rPr>
          <w:rFonts w:ascii="Garamond" w:hAnsi="Garamond"/>
        </w:rPr>
      </w:pPr>
      <w:r>
        <w:rPr>
          <w:rFonts w:ascii="Garamond" w:hAnsi="Garamond"/>
        </w:rPr>
        <w:t xml:space="preserve">Organizations that meet the eligibility criteria and see alignment with this opportunity are invited to apply through a two-phase application process. </w:t>
      </w:r>
    </w:p>
    <w:p w14:paraId="389A0939" w14:textId="4A77C9DA" w:rsidR="00CE0EF0" w:rsidRDefault="00CE0EF0" w:rsidP="00CE0EF0">
      <w:pPr>
        <w:pStyle w:val="BodyText"/>
        <w:spacing w:before="240" w:after="200" w:line="276" w:lineRule="auto"/>
        <w:ind w:right="515"/>
        <w:rPr>
          <w:rFonts w:ascii="Garamond" w:hAnsi="Garamond"/>
        </w:rPr>
      </w:pPr>
      <w:r w:rsidRPr="1A7BCD0F">
        <w:rPr>
          <w:rFonts w:ascii="Garamond" w:hAnsi="Garamond"/>
          <w:b/>
          <w:bCs/>
        </w:rPr>
        <w:t>Phase I</w:t>
      </w:r>
      <w:r w:rsidRPr="1A7BCD0F">
        <w:rPr>
          <w:rFonts w:ascii="Garamond" w:hAnsi="Garamond"/>
        </w:rPr>
        <w:t xml:space="preserve">: Open Call – Letter of Interest (LOI) – Two </w:t>
      </w:r>
      <w:r w:rsidRPr="0B8208ED">
        <w:rPr>
          <w:rFonts w:ascii="Garamond" w:hAnsi="Garamond"/>
        </w:rPr>
        <w:t>pages</w:t>
      </w:r>
      <w:r w:rsidRPr="1A7BCD0F">
        <w:rPr>
          <w:rFonts w:ascii="Garamond" w:hAnsi="Garamond"/>
        </w:rPr>
        <w:t xml:space="preserve"> maximum </w:t>
      </w:r>
      <w:r w:rsidR="001D7ADC">
        <w:rPr>
          <w:rFonts w:ascii="Garamond" w:hAnsi="Garamond"/>
        </w:rPr>
        <w:t>– size 11 font minimum</w:t>
      </w:r>
    </w:p>
    <w:p w14:paraId="0860A7C0" w14:textId="77777777" w:rsidR="00CE0EF0" w:rsidRPr="008270C0" w:rsidRDefault="00CE0EF0" w:rsidP="00CE0EF0">
      <w:pPr>
        <w:pStyle w:val="BodyText"/>
        <w:spacing w:before="120" w:line="276" w:lineRule="auto"/>
        <w:rPr>
          <w:rFonts w:ascii="Garamond" w:hAnsi="Garamond"/>
        </w:rPr>
      </w:pPr>
      <w:r w:rsidRPr="29DF1949">
        <w:rPr>
          <w:rFonts w:ascii="Garamond" w:hAnsi="Garamond"/>
        </w:rPr>
        <w:t xml:space="preserve">All </w:t>
      </w:r>
      <w:r w:rsidRPr="59CD1D7A">
        <w:rPr>
          <w:rFonts w:ascii="Garamond" w:hAnsi="Garamond"/>
        </w:rPr>
        <w:t xml:space="preserve">eligible </w:t>
      </w:r>
      <w:r w:rsidRPr="29DF1949">
        <w:rPr>
          <w:rFonts w:ascii="Garamond" w:hAnsi="Garamond"/>
        </w:rPr>
        <w:t xml:space="preserve">organizations </w:t>
      </w:r>
      <w:r w:rsidRPr="59CD1D7A">
        <w:rPr>
          <w:rFonts w:ascii="Garamond" w:hAnsi="Garamond"/>
        </w:rPr>
        <w:t>may</w:t>
      </w:r>
      <w:r w:rsidRPr="29DF1949">
        <w:rPr>
          <w:rFonts w:ascii="Garamond" w:hAnsi="Garamond"/>
        </w:rPr>
        <w:t xml:space="preserve"> submit a Letter of Interest</w:t>
      </w:r>
      <w:r>
        <w:rPr>
          <w:rFonts w:ascii="Garamond" w:hAnsi="Garamond"/>
        </w:rPr>
        <w:t xml:space="preserve"> (LOI) that includes the components below</w:t>
      </w:r>
      <w:r w:rsidRPr="59CD1D7A">
        <w:rPr>
          <w:rFonts w:ascii="Garamond" w:hAnsi="Garamond"/>
        </w:rPr>
        <w:t xml:space="preserve">. </w:t>
      </w:r>
      <w:r>
        <w:rPr>
          <w:rFonts w:ascii="Garamond" w:hAnsi="Garamond"/>
        </w:rPr>
        <w:t xml:space="preserve">The LOI for this funding opportunity </w:t>
      </w:r>
      <w:r w:rsidRPr="59CD1D7A">
        <w:rPr>
          <w:rFonts w:ascii="Garamond" w:hAnsi="Garamond"/>
        </w:rPr>
        <w:t>will</w:t>
      </w:r>
      <w:r w:rsidRPr="008270C0">
        <w:rPr>
          <w:rFonts w:ascii="Garamond" w:hAnsi="Garamond"/>
        </w:rPr>
        <w:t xml:space="preserve"> be evaluated based on the level of alignment with the priority activities described in this RFP and Polk Bros. Foundation’s strategic goals. To capture the information needed to evaluate the submitted LOIs, please provide a short response that addresses all the components listed below.</w:t>
      </w:r>
    </w:p>
    <w:p w14:paraId="7F1034A2" w14:textId="77777777" w:rsidR="00CE0EF0" w:rsidRPr="00A939F7" w:rsidRDefault="00CE0EF0" w:rsidP="00CE0EF0">
      <w:pPr>
        <w:pStyle w:val="BodyText"/>
        <w:numPr>
          <w:ilvl w:val="0"/>
          <w:numId w:val="2"/>
        </w:numPr>
        <w:ind w:left="720"/>
        <w:rPr>
          <w:rFonts w:ascii="Garamond" w:hAnsi="Garamond"/>
          <w:b/>
          <w:bCs/>
        </w:rPr>
      </w:pPr>
      <w:r w:rsidRPr="00A939F7">
        <w:rPr>
          <w:rFonts w:ascii="Garamond" w:hAnsi="Garamond"/>
          <w:b/>
          <w:bCs/>
        </w:rPr>
        <w:t>Organizational Overview:</w:t>
      </w:r>
    </w:p>
    <w:p w14:paraId="2BC01A6C" w14:textId="77777777" w:rsidR="00CE0EF0" w:rsidRPr="007513CF" w:rsidRDefault="00CE0EF0" w:rsidP="00CE0EF0">
      <w:pPr>
        <w:pStyle w:val="BodyText"/>
        <w:numPr>
          <w:ilvl w:val="1"/>
          <w:numId w:val="2"/>
        </w:numPr>
        <w:ind w:left="1080"/>
        <w:rPr>
          <w:rFonts w:ascii="Garamond" w:hAnsi="Garamond"/>
        </w:rPr>
      </w:pPr>
      <w:r w:rsidRPr="007513CF">
        <w:rPr>
          <w:rFonts w:ascii="Garamond" w:hAnsi="Garamond"/>
        </w:rPr>
        <w:t>Mission – include the organization’s mission statement</w:t>
      </w:r>
    </w:p>
    <w:p w14:paraId="03C2668C" w14:textId="77777777" w:rsidR="00CE0EF0" w:rsidRPr="00BE77DB" w:rsidRDefault="00CE0EF0" w:rsidP="00CE0EF0">
      <w:pPr>
        <w:pStyle w:val="BodyText"/>
        <w:numPr>
          <w:ilvl w:val="1"/>
          <w:numId w:val="2"/>
        </w:numPr>
        <w:ind w:left="1080"/>
        <w:rPr>
          <w:rFonts w:ascii="Garamond" w:hAnsi="Garamond"/>
        </w:rPr>
      </w:pPr>
      <w:r w:rsidRPr="007513CF">
        <w:rPr>
          <w:rFonts w:ascii="Garamond" w:hAnsi="Garamond"/>
        </w:rPr>
        <w:t>Organization Description – include a few sentences on the description of the organization’s history and core work</w:t>
      </w:r>
    </w:p>
    <w:p w14:paraId="53E4BD02" w14:textId="77777777" w:rsidR="00CE0EF0" w:rsidRPr="00A939F7" w:rsidRDefault="00CE0EF0" w:rsidP="00CE0EF0">
      <w:pPr>
        <w:pStyle w:val="BodyText"/>
        <w:numPr>
          <w:ilvl w:val="0"/>
          <w:numId w:val="2"/>
        </w:numPr>
        <w:ind w:left="720"/>
        <w:rPr>
          <w:rFonts w:ascii="Garamond" w:hAnsi="Garamond"/>
          <w:b/>
          <w:bCs/>
        </w:rPr>
      </w:pPr>
      <w:r w:rsidRPr="00A939F7">
        <w:rPr>
          <w:rFonts w:ascii="Garamond" w:hAnsi="Garamond"/>
          <w:b/>
          <w:bCs/>
        </w:rPr>
        <w:lastRenderedPageBreak/>
        <w:t>Grant Request Information:</w:t>
      </w:r>
    </w:p>
    <w:p w14:paraId="0933DFC1" w14:textId="77777777" w:rsidR="00CE0EF0" w:rsidRPr="001F5A72" w:rsidRDefault="00CE0EF0" w:rsidP="00CE0EF0">
      <w:pPr>
        <w:pStyle w:val="BodyText"/>
        <w:numPr>
          <w:ilvl w:val="1"/>
          <w:numId w:val="2"/>
        </w:numPr>
        <w:ind w:left="1080"/>
        <w:rPr>
          <w:rFonts w:ascii="Garamond" w:hAnsi="Garamond"/>
        </w:rPr>
      </w:pPr>
      <w:r>
        <w:rPr>
          <w:rFonts w:ascii="Garamond" w:hAnsi="Garamond"/>
        </w:rPr>
        <w:t>Overview - p</w:t>
      </w:r>
      <w:r w:rsidRPr="002921CB">
        <w:rPr>
          <w:rFonts w:ascii="Garamond" w:hAnsi="Garamond"/>
        </w:rPr>
        <w:t>rovide a concise summary of this grant request, clearly identifying the issue to be addressed and highlighting your organization’s track record of centering youth voice and leadership</w:t>
      </w:r>
    </w:p>
    <w:p w14:paraId="261BA36A" w14:textId="77777777" w:rsidR="00CE0EF0" w:rsidRPr="001F5A72" w:rsidRDefault="00CE0EF0" w:rsidP="00CE0EF0">
      <w:pPr>
        <w:pStyle w:val="BodyText"/>
        <w:numPr>
          <w:ilvl w:val="1"/>
          <w:numId w:val="2"/>
        </w:numPr>
        <w:ind w:left="1080"/>
        <w:rPr>
          <w:rFonts w:ascii="Garamond" w:hAnsi="Garamond"/>
        </w:rPr>
      </w:pPr>
      <w:r>
        <w:rPr>
          <w:rFonts w:ascii="Garamond" w:hAnsi="Garamond"/>
        </w:rPr>
        <w:t>Description of Activities - detail</w:t>
      </w:r>
      <w:r w:rsidRPr="001F5A72">
        <w:rPr>
          <w:rFonts w:ascii="Garamond" w:hAnsi="Garamond"/>
        </w:rPr>
        <w:t xml:space="preserve"> the power-building tactic(s) employed by the youth you work with to advance their civic goals, and explain why these approaches are the most effective use of your organization’s people power</w:t>
      </w:r>
    </w:p>
    <w:p w14:paraId="0D58EB1C" w14:textId="77777777" w:rsidR="00CE0EF0" w:rsidRPr="001F5A72" w:rsidRDefault="00CE0EF0" w:rsidP="00CE0EF0">
      <w:pPr>
        <w:pStyle w:val="BodyText"/>
        <w:numPr>
          <w:ilvl w:val="1"/>
          <w:numId w:val="2"/>
        </w:numPr>
        <w:ind w:left="1080"/>
        <w:rPr>
          <w:rFonts w:ascii="Garamond" w:hAnsi="Garamond"/>
        </w:rPr>
      </w:pPr>
      <w:r>
        <w:rPr>
          <w:rFonts w:ascii="Garamond" w:hAnsi="Garamond"/>
        </w:rPr>
        <w:t>Neighborhoods Served - i</w:t>
      </w:r>
      <w:r w:rsidRPr="001F5A72">
        <w:rPr>
          <w:rFonts w:ascii="Garamond" w:hAnsi="Garamond"/>
        </w:rPr>
        <w:t xml:space="preserve">dentify the </w:t>
      </w:r>
      <w:r>
        <w:rPr>
          <w:rFonts w:ascii="Garamond" w:hAnsi="Garamond"/>
        </w:rPr>
        <w:t xml:space="preserve">Chicago </w:t>
      </w:r>
      <w:r w:rsidRPr="001F5A72">
        <w:rPr>
          <w:rFonts w:ascii="Garamond" w:hAnsi="Garamond"/>
        </w:rPr>
        <w:t xml:space="preserve">neighborhood(s) in which your organization operates and describe what makes these communities well-positioned for </w:t>
      </w:r>
      <w:r>
        <w:rPr>
          <w:rFonts w:ascii="Garamond" w:hAnsi="Garamond"/>
        </w:rPr>
        <w:t xml:space="preserve">youth-led </w:t>
      </w:r>
      <w:r w:rsidRPr="001F5A72">
        <w:rPr>
          <w:rFonts w:ascii="Garamond" w:hAnsi="Garamond"/>
        </w:rPr>
        <w:t>power-building efforts</w:t>
      </w:r>
    </w:p>
    <w:p w14:paraId="27403D3B" w14:textId="77777777" w:rsidR="00CE0EF0" w:rsidRPr="005E5424" w:rsidRDefault="00CE0EF0" w:rsidP="00CE0EF0">
      <w:pPr>
        <w:pStyle w:val="BodyText"/>
        <w:numPr>
          <w:ilvl w:val="1"/>
          <w:numId w:val="2"/>
        </w:numPr>
        <w:ind w:left="1080"/>
        <w:rPr>
          <w:rFonts w:ascii="Garamond" w:hAnsi="Garamond"/>
        </w:rPr>
      </w:pPr>
      <w:r>
        <w:rPr>
          <w:rFonts w:ascii="Garamond" w:hAnsi="Garamond"/>
        </w:rPr>
        <w:t>Demonstrated Experience - c</w:t>
      </w:r>
      <w:r w:rsidRPr="001F5A72">
        <w:rPr>
          <w:rFonts w:ascii="Garamond" w:hAnsi="Garamond"/>
        </w:rPr>
        <w:t>ite key campaign victories and/or progress to date</w:t>
      </w:r>
    </w:p>
    <w:p w14:paraId="6679D2C7" w14:textId="77777777" w:rsidR="00CE0EF0" w:rsidRPr="007513CF" w:rsidRDefault="00CE0EF0" w:rsidP="00CE0EF0">
      <w:pPr>
        <w:pStyle w:val="BodyText"/>
        <w:numPr>
          <w:ilvl w:val="0"/>
          <w:numId w:val="2"/>
        </w:numPr>
        <w:ind w:left="720"/>
        <w:rPr>
          <w:rFonts w:ascii="Garamond" w:hAnsi="Garamond"/>
        </w:rPr>
      </w:pPr>
      <w:r w:rsidRPr="00A939F7">
        <w:rPr>
          <w:rFonts w:ascii="Garamond" w:hAnsi="Garamond"/>
          <w:b/>
          <w:bCs/>
        </w:rPr>
        <w:t xml:space="preserve">Additional Requested Documents </w:t>
      </w:r>
      <w:r w:rsidRPr="007513CF">
        <w:rPr>
          <w:rFonts w:ascii="Garamond" w:hAnsi="Garamond"/>
        </w:rPr>
        <w:t>(not counted toward two-page limit):</w:t>
      </w:r>
    </w:p>
    <w:p w14:paraId="6A980E08" w14:textId="77777777" w:rsidR="00CE0EF0" w:rsidRPr="007513CF" w:rsidRDefault="00CE0EF0" w:rsidP="00CE0EF0">
      <w:pPr>
        <w:pStyle w:val="BodyText"/>
        <w:numPr>
          <w:ilvl w:val="1"/>
          <w:numId w:val="2"/>
        </w:numPr>
        <w:ind w:left="1080"/>
        <w:rPr>
          <w:rFonts w:ascii="Garamond" w:hAnsi="Garamond"/>
        </w:rPr>
      </w:pPr>
      <w:r w:rsidRPr="007513CF">
        <w:rPr>
          <w:rFonts w:ascii="Garamond" w:hAnsi="Garamond"/>
        </w:rPr>
        <w:t>Organizational Budgets – include 1) last full year’s itemized revenue and expenses, as well as 2) current fiscal year’s budget with itemized revenue and expenses</w:t>
      </w:r>
    </w:p>
    <w:p w14:paraId="665F3EC4" w14:textId="77777777" w:rsidR="00CE0EF0" w:rsidRPr="00BE77DB" w:rsidRDefault="00CE0EF0" w:rsidP="00CE0EF0">
      <w:pPr>
        <w:pStyle w:val="BodyText"/>
        <w:numPr>
          <w:ilvl w:val="1"/>
          <w:numId w:val="2"/>
        </w:numPr>
        <w:ind w:left="1080"/>
        <w:rPr>
          <w:rFonts w:ascii="Garamond" w:hAnsi="Garamond"/>
        </w:rPr>
      </w:pPr>
      <w:r w:rsidRPr="007513CF">
        <w:rPr>
          <w:rFonts w:ascii="Garamond" w:hAnsi="Garamond"/>
        </w:rPr>
        <w:t>If a program or organization is fiscally sponsored, the fiscal sponsor must be the applicant submitting the LOI and provide required information. This will include a copy of the fiscal sponsorship agreement between the sponsor and the sponsored project</w:t>
      </w:r>
      <w:r>
        <w:rPr>
          <w:rFonts w:ascii="Garamond" w:hAnsi="Garamond"/>
        </w:rPr>
        <w:t>.</w:t>
      </w:r>
    </w:p>
    <w:p w14:paraId="6EF7DAB0" w14:textId="77777777" w:rsidR="00CE0EF0" w:rsidRDefault="00CE0EF0" w:rsidP="00CE0EF0">
      <w:pPr>
        <w:pStyle w:val="BodyText"/>
        <w:spacing w:before="120" w:after="200" w:line="276" w:lineRule="auto"/>
        <w:ind w:right="515"/>
        <w:rPr>
          <w:rFonts w:ascii="Garamond" w:hAnsi="Garamond"/>
          <w:b/>
        </w:rPr>
      </w:pPr>
      <w:r w:rsidRPr="29DF1949">
        <w:rPr>
          <w:rFonts w:ascii="Garamond" w:hAnsi="Garamond"/>
        </w:rPr>
        <w:t>Once reviewed and evaluated, organizations may be invited to submit a full proposal. Not all organizations will advance to Phase II. Those selected to submit a full proposal in Phase II will be based on qualifications of the organizations and the work proposed</w:t>
      </w:r>
      <w:r>
        <w:rPr>
          <w:rFonts w:ascii="Garamond" w:hAnsi="Garamond"/>
        </w:rPr>
        <w:t xml:space="preserve"> within this LOI</w:t>
      </w:r>
      <w:r w:rsidRPr="29DF1949">
        <w:rPr>
          <w:rFonts w:ascii="Garamond" w:hAnsi="Garamond"/>
        </w:rPr>
        <w:t>.</w:t>
      </w:r>
    </w:p>
    <w:p w14:paraId="2C5B8A18" w14:textId="4ECD97EE" w:rsidR="00BE4A39" w:rsidRDefault="00BE4A39">
      <w:r>
        <w:br w:type="page"/>
      </w:r>
    </w:p>
    <w:p w14:paraId="17AAC9F1" w14:textId="55DB89A6" w:rsidR="00DD727A" w:rsidRDefault="00BE4A39">
      <w:pPr>
        <w:rPr>
          <w:rFonts w:ascii="Garamond" w:hAnsi="Garamond"/>
          <w:sz w:val="22"/>
          <w:szCs w:val="22"/>
        </w:rPr>
      </w:pPr>
      <w:r w:rsidRPr="00BE4A39">
        <w:rPr>
          <w:rFonts w:ascii="Garamond" w:hAnsi="Garamond"/>
          <w:noProof/>
          <w:sz w:val="22"/>
          <w:szCs w:val="22"/>
        </w:rPr>
        <w:lastRenderedPageBreak/>
        <mc:AlternateContent>
          <mc:Choice Requires="wps">
            <w:drawing>
              <wp:anchor distT="45720" distB="45720" distL="114300" distR="114300" simplePos="0" relativeHeight="251659264" behindDoc="0" locked="0" layoutInCell="1" allowOverlap="1" wp14:anchorId="11193C2F" wp14:editId="5CD066B2">
                <wp:simplePos x="0" y="0"/>
                <wp:positionH relativeFrom="margin">
                  <wp:align>right</wp:align>
                </wp:positionH>
                <wp:positionV relativeFrom="paragraph">
                  <wp:posOffset>222250</wp:posOffset>
                </wp:positionV>
                <wp:extent cx="5930900" cy="79692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7969250"/>
                        </a:xfrm>
                        <a:prstGeom prst="rect">
                          <a:avLst/>
                        </a:prstGeom>
                        <a:solidFill>
                          <a:srgbClr val="FFFFFF"/>
                        </a:solidFill>
                        <a:ln w="9525">
                          <a:solidFill>
                            <a:srgbClr val="000000"/>
                          </a:solidFill>
                          <a:miter lim="800000"/>
                          <a:headEnd/>
                          <a:tailEnd/>
                        </a:ln>
                      </wps:spPr>
                      <wps:txbx>
                        <w:txbxContent>
                          <w:p w14:paraId="2AFD4663" w14:textId="77777777" w:rsidR="00F50F77" w:rsidRDefault="00F50F77">
                            <w:pPr>
                              <w:rPr>
                                <w:rFonts w:ascii="Garamond" w:hAnsi="Garamond"/>
                                <w:sz w:val="22"/>
                                <w:szCs w:val="22"/>
                              </w:rPr>
                            </w:pPr>
                            <w:r>
                              <w:rPr>
                                <w:rFonts w:ascii="Garamond" w:hAnsi="Garamond"/>
                                <w:sz w:val="22"/>
                                <w:szCs w:val="22"/>
                              </w:rPr>
                              <w:t>[applicants may adjust these text boxes as needed]</w:t>
                            </w:r>
                          </w:p>
                          <w:p w14:paraId="29584644" w14:textId="1002E834" w:rsidR="00BE4A39" w:rsidRPr="00BE4A39" w:rsidRDefault="00F50F77">
                            <w:pPr>
                              <w:rPr>
                                <w:rFonts w:ascii="Garamond" w:hAnsi="Garamond"/>
                                <w:sz w:val="22"/>
                                <w:szCs w:val="22"/>
                              </w:rPr>
                            </w:pPr>
                            <w:r>
                              <w:rPr>
                                <w:rFonts w:ascii="Garamond" w:hAnsi="Garamond"/>
                                <w:sz w:val="22"/>
                                <w:szCs w:val="22"/>
                              </w:rPr>
                              <w:t>[LOI submissions must not exceed two full typed pages</w:t>
                            </w:r>
                            <w:r w:rsidR="001D7ADC">
                              <w:rPr>
                                <w:rFonts w:ascii="Garamond" w:hAnsi="Garamond"/>
                                <w:sz w:val="22"/>
                                <w:szCs w:val="22"/>
                              </w:rPr>
                              <w:t xml:space="preserve"> single space size 11 font or larger</w:t>
                            </w:r>
                            <w:r>
                              <w:rPr>
                                <w:rFonts w:ascii="Garamond" w:hAnsi="Garamond"/>
                                <w:sz w:val="22"/>
                                <w:szCs w:val="22"/>
                              </w:rPr>
                              <w:t>; each question may take up more or less than a full page, so long as the total submission is no more than two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93C2F" id="_x0000_t202" coordsize="21600,21600" o:spt="202" path="m,l,21600r21600,l21600,xe">
                <v:stroke joinstyle="miter"/>
                <v:path gradientshapeok="t" o:connecttype="rect"/>
              </v:shapetype>
              <v:shape id="Text Box 2" o:spid="_x0000_s1026" type="#_x0000_t202" style="position:absolute;margin-left:415.8pt;margin-top:17.5pt;width:467pt;height:6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">
                <v:textbox>
                  <w:txbxContent>
                    <w:p w14:paraId="2AFD4663" w14:textId="77777777" w:rsidR="00F50F77" w:rsidRDefault="00F50F77">
                      <w:pPr>
                        <w:rPr>
                          <w:rFonts w:ascii="Garamond" w:hAnsi="Garamond"/>
                          <w:sz w:val="22"/>
                          <w:szCs w:val="22"/>
                        </w:rPr>
                      </w:pPr>
                      <w:r>
                        <w:rPr>
                          <w:rFonts w:ascii="Garamond" w:hAnsi="Garamond"/>
                          <w:sz w:val="22"/>
                          <w:szCs w:val="22"/>
                        </w:rPr>
                        <w:t>[applicants may adjust these text boxes as needed]</w:t>
                      </w:r>
                    </w:p>
                    <w:p w14:paraId="29584644" w14:textId="1002E834" w:rsidR="00BE4A39" w:rsidRPr="00BE4A39" w:rsidRDefault="00F50F77">
                      <w:pPr>
                        <w:rPr>
                          <w:rFonts w:ascii="Garamond" w:hAnsi="Garamond"/>
                          <w:sz w:val="22"/>
                          <w:szCs w:val="22"/>
                        </w:rPr>
                      </w:pPr>
                      <w:r>
                        <w:rPr>
                          <w:rFonts w:ascii="Garamond" w:hAnsi="Garamond"/>
                          <w:sz w:val="22"/>
                          <w:szCs w:val="22"/>
                        </w:rPr>
                        <w:t>[LOI submissions must not exceed two full typed pages</w:t>
                      </w:r>
                      <w:r w:rsidR="001D7ADC">
                        <w:rPr>
                          <w:rFonts w:ascii="Garamond" w:hAnsi="Garamond"/>
                          <w:sz w:val="22"/>
                          <w:szCs w:val="22"/>
                        </w:rPr>
                        <w:t xml:space="preserve"> single space size 11 font or larger</w:t>
                      </w:r>
                      <w:r>
                        <w:rPr>
                          <w:rFonts w:ascii="Garamond" w:hAnsi="Garamond"/>
                          <w:sz w:val="22"/>
                          <w:szCs w:val="22"/>
                        </w:rPr>
                        <w:t>; each question may take up more or less than a full page, so long as the total submission is no more than two pages]</w:t>
                      </w:r>
                    </w:p>
                  </w:txbxContent>
                </v:textbox>
                <w10:wrap type="square" anchorx="margin"/>
              </v:shape>
            </w:pict>
          </mc:Fallback>
        </mc:AlternateContent>
      </w:r>
      <w:r w:rsidRPr="00BE4A39">
        <w:rPr>
          <w:rFonts w:ascii="Garamond" w:hAnsi="Garamond"/>
          <w:sz w:val="22"/>
          <w:szCs w:val="22"/>
        </w:rPr>
        <w:t>Please provide an overview of your organization, including your mission</w:t>
      </w:r>
      <w:r w:rsidR="001D7ADC">
        <w:rPr>
          <w:rFonts w:ascii="Garamond" w:hAnsi="Garamond"/>
          <w:sz w:val="22"/>
          <w:szCs w:val="22"/>
        </w:rPr>
        <w:t xml:space="preserve"> and </w:t>
      </w:r>
      <w:r w:rsidRPr="00BE4A39">
        <w:rPr>
          <w:rFonts w:ascii="Garamond" w:hAnsi="Garamond"/>
          <w:sz w:val="22"/>
          <w:szCs w:val="22"/>
        </w:rPr>
        <w:t>description of the core work</w:t>
      </w:r>
      <w:r w:rsidR="001D7ADC">
        <w:rPr>
          <w:rFonts w:ascii="Garamond" w:hAnsi="Garamond"/>
          <w:sz w:val="22"/>
          <w:szCs w:val="22"/>
        </w:rPr>
        <w:t>:</w:t>
      </w:r>
    </w:p>
    <w:p w14:paraId="6646A13A" w14:textId="21F44AD4" w:rsidR="00BE4A39" w:rsidRPr="00BE4A39" w:rsidRDefault="00F50F77">
      <w:pPr>
        <w:rPr>
          <w:rFonts w:ascii="Garamond" w:hAnsi="Garamond"/>
          <w:sz w:val="22"/>
          <w:szCs w:val="22"/>
        </w:rPr>
      </w:pPr>
      <w:r w:rsidRPr="00BE4A39">
        <w:rPr>
          <w:rFonts w:ascii="Garamond" w:hAnsi="Garamond"/>
          <w:noProof/>
          <w:sz w:val="22"/>
          <w:szCs w:val="22"/>
        </w:rPr>
        <w:lastRenderedPageBreak/>
        <mc:AlternateContent>
          <mc:Choice Requires="wps">
            <w:drawing>
              <wp:anchor distT="45720" distB="45720" distL="114300" distR="114300" simplePos="0" relativeHeight="251661312" behindDoc="0" locked="0" layoutInCell="1" allowOverlap="1" wp14:anchorId="7C413C61" wp14:editId="546C39D7">
                <wp:simplePos x="0" y="0"/>
                <wp:positionH relativeFrom="margin">
                  <wp:align>right</wp:align>
                </wp:positionH>
                <wp:positionV relativeFrom="paragraph">
                  <wp:posOffset>454025</wp:posOffset>
                </wp:positionV>
                <wp:extent cx="5930900" cy="7747000"/>
                <wp:effectExtent l="0" t="0" r="12700" b="25400"/>
                <wp:wrapSquare wrapText="bothSides"/>
                <wp:docPr id="639166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7747000"/>
                        </a:xfrm>
                        <a:prstGeom prst="rect">
                          <a:avLst/>
                        </a:prstGeom>
                        <a:solidFill>
                          <a:srgbClr val="FFFFFF"/>
                        </a:solidFill>
                        <a:ln w="9525">
                          <a:solidFill>
                            <a:srgbClr val="000000"/>
                          </a:solidFill>
                          <a:miter lim="800000"/>
                          <a:headEnd/>
                          <a:tailEnd/>
                        </a:ln>
                      </wps:spPr>
                      <wps:txbx>
                        <w:txbxContent>
                          <w:p w14:paraId="57852B67" w14:textId="77777777" w:rsidR="00F50F77" w:rsidRDefault="00F50F77" w:rsidP="00F50F77">
                            <w:pPr>
                              <w:rPr>
                                <w:rFonts w:ascii="Garamond" w:hAnsi="Garamond"/>
                                <w:sz w:val="22"/>
                                <w:szCs w:val="22"/>
                              </w:rPr>
                            </w:pPr>
                            <w:r>
                              <w:rPr>
                                <w:rFonts w:ascii="Garamond" w:hAnsi="Garamond"/>
                                <w:sz w:val="22"/>
                                <w:szCs w:val="22"/>
                              </w:rPr>
                              <w:t>[applicants may adjust these text boxes as needed]</w:t>
                            </w:r>
                          </w:p>
                          <w:p w14:paraId="1BE6B76D" w14:textId="33547E1F" w:rsidR="00BE4A39" w:rsidRPr="00BE4A39" w:rsidRDefault="00F50F77" w:rsidP="00BE4A39">
                            <w:pPr>
                              <w:rPr>
                                <w:rFonts w:ascii="Garamond" w:hAnsi="Garamond"/>
                                <w:sz w:val="22"/>
                                <w:szCs w:val="22"/>
                              </w:rPr>
                            </w:pPr>
                            <w:r>
                              <w:rPr>
                                <w:rFonts w:ascii="Garamond" w:hAnsi="Garamond"/>
                                <w:sz w:val="22"/>
                                <w:szCs w:val="22"/>
                              </w:rPr>
                              <w:t>[LOI submissions must not exceed two full typed pages</w:t>
                            </w:r>
                            <w:r w:rsidR="001D7ADC" w:rsidRPr="001D7ADC">
                              <w:rPr>
                                <w:rFonts w:ascii="Garamond" w:hAnsi="Garamond"/>
                                <w:sz w:val="22"/>
                                <w:szCs w:val="22"/>
                              </w:rPr>
                              <w:t xml:space="preserve"> </w:t>
                            </w:r>
                            <w:r w:rsidR="001D7ADC">
                              <w:rPr>
                                <w:rFonts w:ascii="Garamond" w:hAnsi="Garamond"/>
                                <w:sz w:val="22"/>
                                <w:szCs w:val="22"/>
                              </w:rPr>
                              <w:t>single space size 11 font or larger</w:t>
                            </w:r>
                            <w:r>
                              <w:rPr>
                                <w:rFonts w:ascii="Garamond" w:hAnsi="Garamond"/>
                                <w:sz w:val="22"/>
                                <w:szCs w:val="22"/>
                              </w:rPr>
                              <w:t>; each question may take up more or less than a full page, so long as the total submission is no more than two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13C61" id="_x0000_s1027" type="#_x0000_t202" style="position:absolute;margin-left:415.8pt;margin-top:35.75pt;width:467pt;height:61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">
                <v:textbox>
                  <w:txbxContent>
                    <w:p w14:paraId="57852B67" w14:textId="77777777" w:rsidR="00F50F77" w:rsidRDefault="00F50F77" w:rsidP="00F50F77">
                      <w:pPr>
                        <w:rPr>
                          <w:rFonts w:ascii="Garamond" w:hAnsi="Garamond"/>
                          <w:sz w:val="22"/>
                          <w:szCs w:val="22"/>
                        </w:rPr>
                      </w:pPr>
                      <w:r>
                        <w:rPr>
                          <w:rFonts w:ascii="Garamond" w:hAnsi="Garamond"/>
                          <w:sz w:val="22"/>
                          <w:szCs w:val="22"/>
                        </w:rPr>
                        <w:t>[applicants may adjust these text boxes as needed]</w:t>
                      </w:r>
                    </w:p>
                    <w:p w14:paraId="1BE6B76D" w14:textId="33547E1F" w:rsidR="00BE4A39" w:rsidRPr="00BE4A39" w:rsidRDefault="00F50F77" w:rsidP="00BE4A39">
                      <w:pPr>
                        <w:rPr>
                          <w:rFonts w:ascii="Garamond" w:hAnsi="Garamond"/>
                          <w:sz w:val="22"/>
                          <w:szCs w:val="22"/>
                        </w:rPr>
                      </w:pPr>
                      <w:r>
                        <w:rPr>
                          <w:rFonts w:ascii="Garamond" w:hAnsi="Garamond"/>
                          <w:sz w:val="22"/>
                          <w:szCs w:val="22"/>
                        </w:rPr>
                        <w:t>[LOI submissions must not exceed two full typed pages</w:t>
                      </w:r>
                      <w:r w:rsidR="001D7ADC" w:rsidRPr="001D7ADC">
                        <w:rPr>
                          <w:rFonts w:ascii="Garamond" w:hAnsi="Garamond"/>
                          <w:sz w:val="22"/>
                          <w:szCs w:val="22"/>
                        </w:rPr>
                        <w:t xml:space="preserve"> </w:t>
                      </w:r>
                      <w:r w:rsidR="001D7ADC">
                        <w:rPr>
                          <w:rFonts w:ascii="Garamond" w:hAnsi="Garamond"/>
                          <w:sz w:val="22"/>
                          <w:szCs w:val="22"/>
                        </w:rPr>
                        <w:t>single space size 11 font or larger</w:t>
                      </w:r>
                      <w:r>
                        <w:rPr>
                          <w:rFonts w:ascii="Garamond" w:hAnsi="Garamond"/>
                          <w:sz w:val="22"/>
                          <w:szCs w:val="22"/>
                        </w:rPr>
                        <w:t>; each question may take up more or less than a full page, so long as the total submission is no more than two pages]</w:t>
                      </w:r>
                    </w:p>
                  </w:txbxContent>
                </v:textbox>
                <w10:wrap type="square" anchorx="margin"/>
              </v:shape>
            </w:pict>
          </mc:Fallback>
        </mc:AlternateContent>
      </w:r>
      <w:r>
        <w:rPr>
          <w:rFonts w:ascii="Garamond" w:hAnsi="Garamond"/>
          <w:noProof/>
          <w:sz w:val="22"/>
          <w:szCs w:val="22"/>
        </w:rPr>
        <w:t>P</w:t>
      </w:r>
      <w:r w:rsidR="00BE4A39">
        <w:rPr>
          <w:rFonts w:ascii="Garamond" w:hAnsi="Garamond"/>
          <w:noProof/>
          <w:sz w:val="22"/>
          <w:szCs w:val="22"/>
        </w:rPr>
        <w:t xml:space="preserve">lease </w:t>
      </w:r>
      <w:r w:rsidR="004303B2">
        <w:rPr>
          <w:rFonts w:ascii="Garamond" w:hAnsi="Garamond"/>
          <w:noProof/>
          <w:sz w:val="22"/>
          <w:szCs w:val="22"/>
        </w:rPr>
        <w:t xml:space="preserve">describe the </w:t>
      </w:r>
      <w:r w:rsidR="00501469">
        <w:rPr>
          <w:rFonts w:ascii="Garamond" w:hAnsi="Garamond"/>
          <w:noProof/>
          <w:sz w:val="22"/>
          <w:szCs w:val="22"/>
        </w:rPr>
        <w:t xml:space="preserve">grant request, including an overview of the work, description of key activities, identification of neighborhoods served, and </w:t>
      </w:r>
      <w:r w:rsidR="004303B2">
        <w:rPr>
          <w:rFonts w:ascii="Garamond" w:hAnsi="Garamond"/>
          <w:noProof/>
          <w:sz w:val="22"/>
          <w:szCs w:val="22"/>
        </w:rPr>
        <w:t>any</w:t>
      </w:r>
      <w:r w:rsidR="004303B2" w:rsidRPr="004303B2">
        <w:rPr>
          <w:rFonts w:ascii="Garamond" w:hAnsi="Garamond"/>
          <w:noProof/>
          <w:sz w:val="22"/>
          <w:szCs w:val="22"/>
        </w:rPr>
        <w:t xml:space="preserve"> key campaign victories and/or progress to date</w:t>
      </w:r>
      <w:r>
        <w:rPr>
          <w:rFonts w:ascii="Garamond" w:hAnsi="Garamond"/>
          <w:noProof/>
          <w:sz w:val="22"/>
          <w:szCs w:val="22"/>
        </w:rPr>
        <w:t>:</w:t>
      </w:r>
    </w:p>
    <w:sectPr w:rsidR="00BE4A39" w:rsidRPr="00BE4A39" w:rsidSect="00BE4A3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F816" w14:textId="77777777" w:rsidR="009842E4" w:rsidRDefault="009842E4" w:rsidP="00BE4A39">
      <w:pPr>
        <w:spacing w:after="0" w:line="240" w:lineRule="auto"/>
      </w:pPr>
      <w:r>
        <w:separator/>
      </w:r>
    </w:p>
  </w:endnote>
  <w:endnote w:type="continuationSeparator" w:id="0">
    <w:p w14:paraId="53A40305" w14:textId="77777777" w:rsidR="009842E4" w:rsidRDefault="009842E4" w:rsidP="00BE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6FE43" w14:textId="77777777" w:rsidR="009842E4" w:rsidRDefault="009842E4" w:rsidP="00BE4A39">
      <w:pPr>
        <w:spacing w:after="0" w:line="240" w:lineRule="auto"/>
      </w:pPr>
      <w:r>
        <w:separator/>
      </w:r>
    </w:p>
  </w:footnote>
  <w:footnote w:type="continuationSeparator" w:id="0">
    <w:p w14:paraId="673053A7" w14:textId="77777777" w:rsidR="009842E4" w:rsidRDefault="009842E4" w:rsidP="00BE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6F8F" w14:textId="6156F5B1" w:rsidR="00BE4A39" w:rsidRPr="00BE4A39" w:rsidRDefault="00BE4A39" w:rsidP="00BE4A39">
    <w:pPr>
      <w:pStyle w:val="BodyText"/>
      <w:spacing w:before="60" w:line="252" w:lineRule="auto"/>
      <w:rPr>
        <w:rFonts w:ascii="Garamond" w:hAnsi="Garamond"/>
        <w:b/>
        <w:bCs/>
        <w:sz w:val="28"/>
        <w:szCs w:val="28"/>
      </w:rPr>
    </w:pPr>
    <w:r>
      <w:rPr>
        <w:rFonts w:ascii="Garamond" w:hAnsi="Garamond"/>
        <w:b/>
        <w:bCs/>
        <w:sz w:val="28"/>
        <w:szCs w:val="28"/>
      </w:rPr>
      <w:t>Letter of Interest (LOI)</w:t>
    </w:r>
    <w:r w:rsidRPr="00BE4A39">
      <w:rPr>
        <w:rFonts w:ascii="Garamond" w:hAnsi="Garamond"/>
        <w:b/>
        <w:bCs/>
        <w:sz w:val="28"/>
        <w:szCs w:val="28"/>
      </w:rPr>
      <w:t>:</w:t>
    </w:r>
    <w:r w:rsidRPr="00BE4A39">
      <w:rPr>
        <w:rFonts w:ascii="Garamond" w:hAnsi="Garamond"/>
        <w:b/>
        <w:bCs/>
        <w:spacing w:val="-9"/>
        <w:sz w:val="28"/>
        <w:szCs w:val="28"/>
      </w:rPr>
      <w:t xml:space="preserve"> </w:t>
    </w:r>
    <w:r w:rsidR="00647FCE" w:rsidRPr="00D10A0B">
      <w:rPr>
        <w:rFonts w:ascii="Garamond" w:hAnsi="Garamond"/>
        <w:b/>
        <w:bCs/>
        <w:sz w:val="28"/>
        <w:szCs w:val="28"/>
      </w:rPr>
      <w:t>Next Generation Power-Building</w:t>
    </w:r>
    <w:r w:rsidRPr="00BE4A39">
      <w:rPr>
        <w:rFonts w:ascii="Garamond" w:hAnsi="Garamond"/>
        <w:b/>
        <w:bCs/>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1291" w14:textId="1DCC4300" w:rsidR="00BE4A39" w:rsidRDefault="00000000">
    <w:pPr>
      <w:pStyle w:val="Header"/>
    </w:pPr>
    <w:r>
      <w:rPr>
        <w:noProof/>
      </w:rPr>
      <w:pict w14:anchorId="3CAF8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1in;margin-top:-89pt;width:612pt;height:699.75pt;z-index:-251658752;mso-wrap-edited:f;mso-position-horizontal-relative:margin;mso-position-vertical-relative:margin" wrapcoords="1958 1309 1270 1309 1217 1329 1217 1922 2170 1943 10800 1963 1244 2045 1244 2209 10800 2290 10800 18981 6432 19227 6432 19329 3123 19636 1323 19636 1217 19656 1217 20659 2911 20659 17973 20638 18185 20597 18741 20331 18741 20229 18291 19963 19402 19677 19402 19513 8311 19309 10800 18981 10800 2290 11805 2209 11805 2045 10800 1963 11673 1943 11832 1902 11832 1329 11779 1309 11038 1309 1958 1309">
          <v:imagedata r:id="rId1" o:title="PolkBros_Letterhead-Final" cropbottom="7633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10935"/>
    <w:multiLevelType w:val="hybridMultilevel"/>
    <w:tmpl w:val="D8C49A5C"/>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600" w:hanging="360"/>
      </w:pPr>
      <w:rPr>
        <w:rFonts w:ascii="Wingdings" w:hAnsi="Wingdings" w:hint="default"/>
      </w:rPr>
    </w:lvl>
    <w:lvl w:ilvl="3" w:tplc="04090001" w:tentative="1">
      <w:start w:val="1"/>
      <w:numFmt w:val="bullet"/>
      <w:lvlText w:val=""/>
      <w:lvlJc w:val="left"/>
      <w:pPr>
        <w:ind w:left="120" w:hanging="360"/>
      </w:pPr>
      <w:rPr>
        <w:rFonts w:ascii="Symbol" w:hAnsi="Symbol" w:hint="default"/>
      </w:rPr>
    </w:lvl>
    <w:lvl w:ilvl="4" w:tplc="04090003" w:tentative="1">
      <w:start w:val="1"/>
      <w:numFmt w:val="bullet"/>
      <w:lvlText w:val="o"/>
      <w:lvlJc w:val="left"/>
      <w:pPr>
        <w:ind w:left="840" w:hanging="360"/>
      </w:pPr>
      <w:rPr>
        <w:rFonts w:ascii="Courier New" w:hAnsi="Courier New" w:cs="Courier New" w:hint="default"/>
      </w:rPr>
    </w:lvl>
    <w:lvl w:ilvl="5" w:tplc="04090005" w:tentative="1">
      <w:start w:val="1"/>
      <w:numFmt w:val="bullet"/>
      <w:lvlText w:val=""/>
      <w:lvlJc w:val="left"/>
      <w:pPr>
        <w:ind w:left="1560" w:hanging="360"/>
      </w:pPr>
      <w:rPr>
        <w:rFonts w:ascii="Wingdings" w:hAnsi="Wingdings" w:hint="default"/>
      </w:rPr>
    </w:lvl>
    <w:lvl w:ilvl="6" w:tplc="04090001" w:tentative="1">
      <w:start w:val="1"/>
      <w:numFmt w:val="bullet"/>
      <w:lvlText w:val=""/>
      <w:lvlJc w:val="left"/>
      <w:pPr>
        <w:ind w:left="2280" w:hanging="360"/>
      </w:pPr>
      <w:rPr>
        <w:rFonts w:ascii="Symbol" w:hAnsi="Symbol" w:hint="default"/>
      </w:rPr>
    </w:lvl>
    <w:lvl w:ilvl="7" w:tplc="04090003" w:tentative="1">
      <w:start w:val="1"/>
      <w:numFmt w:val="bullet"/>
      <w:lvlText w:val="o"/>
      <w:lvlJc w:val="left"/>
      <w:pPr>
        <w:ind w:left="3000" w:hanging="360"/>
      </w:pPr>
      <w:rPr>
        <w:rFonts w:ascii="Courier New" w:hAnsi="Courier New" w:cs="Courier New" w:hint="default"/>
      </w:rPr>
    </w:lvl>
    <w:lvl w:ilvl="8" w:tplc="04090005" w:tentative="1">
      <w:start w:val="1"/>
      <w:numFmt w:val="bullet"/>
      <w:lvlText w:val=""/>
      <w:lvlJc w:val="left"/>
      <w:pPr>
        <w:ind w:left="3720" w:hanging="360"/>
      </w:pPr>
      <w:rPr>
        <w:rFonts w:ascii="Wingdings" w:hAnsi="Wingdings" w:hint="default"/>
      </w:rPr>
    </w:lvl>
  </w:abstractNum>
  <w:abstractNum w:abstractNumId="1" w15:restartNumberingAfterBreak="0">
    <w:nsid w:val="3225652E"/>
    <w:multiLevelType w:val="hybridMultilevel"/>
    <w:tmpl w:val="BCC8F6C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66784CD3"/>
    <w:multiLevelType w:val="hybridMultilevel"/>
    <w:tmpl w:val="19229CAE"/>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1269702149">
    <w:abstractNumId w:val="2"/>
  </w:num>
  <w:num w:numId="2" w16cid:durableId="248394939">
    <w:abstractNumId w:val="0"/>
  </w:num>
  <w:num w:numId="3" w16cid:durableId="210318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39"/>
    <w:rsid w:val="000A4313"/>
    <w:rsid w:val="001167F0"/>
    <w:rsid w:val="001636E6"/>
    <w:rsid w:val="001D7ADC"/>
    <w:rsid w:val="004303B2"/>
    <w:rsid w:val="00431F62"/>
    <w:rsid w:val="00501469"/>
    <w:rsid w:val="00647FCE"/>
    <w:rsid w:val="0083176E"/>
    <w:rsid w:val="009842E4"/>
    <w:rsid w:val="00BE4A39"/>
    <w:rsid w:val="00CE0EF0"/>
    <w:rsid w:val="00CE2F0E"/>
    <w:rsid w:val="00D10A0B"/>
    <w:rsid w:val="00DD727A"/>
    <w:rsid w:val="00EB2CA7"/>
    <w:rsid w:val="00F50F77"/>
    <w:rsid w:val="00FB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AD09"/>
  <w15:chartTrackingRefBased/>
  <w15:docId w15:val="{79F5CC29-06F9-4BE5-8B75-4EA52AF3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A39"/>
    <w:rPr>
      <w:rFonts w:eastAsiaTheme="majorEastAsia" w:cstheme="majorBidi"/>
      <w:color w:val="272727" w:themeColor="text1" w:themeTint="D8"/>
    </w:rPr>
  </w:style>
  <w:style w:type="paragraph" w:styleId="Title">
    <w:name w:val="Title"/>
    <w:basedOn w:val="Normal"/>
    <w:next w:val="Normal"/>
    <w:link w:val="TitleChar"/>
    <w:uiPriority w:val="10"/>
    <w:qFormat/>
    <w:rsid w:val="00BE4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A39"/>
    <w:pPr>
      <w:spacing w:before="160"/>
      <w:jc w:val="center"/>
    </w:pPr>
    <w:rPr>
      <w:i/>
      <w:iCs/>
      <w:color w:val="404040" w:themeColor="text1" w:themeTint="BF"/>
    </w:rPr>
  </w:style>
  <w:style w:type="character" w:customStyle="1" w:styleId="QuoteChar">
    <w:name w:val="Quote Char"/>
    <w:basedOn w:val="DefaultParagraphFont"/>
    <w:link w:val="Quote"/>
    <w:uiPriority w:val="29"/>
    <w:rsid w:val="00BE4A39"/>
    <w:rPr>
      <w:i/>
      <w:iCs/>
      <w:color w:val="404040" w:themeColor="text1" w:themeTint="BF"/>
    </w:rPr>
  </w:style>
  <w:style w:type="paragraph" w:styleId="ListParagraph">
    <w:name w:val="List Paragraph"/>
    <w:basedOn w:val="Normal"/>
    <w:uiPriority w:val="34"/>
    <w:qFormat/>
    <w:rsid w:val="00BE4A39"/>
    <w:pPr>
      <w:ind w:left="720"/>
      <w:contextualSpacing/>
    </w:pPr>
  </w:style>
  <w:style w:type="character" w:styleId="IntenseEmphasis">
    <w:name w:val="Intense Emphasis"/>
    <w:basedOn w:val="DefaultParagraphFont"/>
    <w:uiPriority w:val="21"/>
    <w:qFormat/>
    <w:rsid w:val="00BE4A39"/>
    <w:rPr>
      <w:i/>
      <w:iCs/>
      <w:color w:val="0F4761" w:themeColor="accent1" w:themeShade="BF"/>
    </w:rPr>
  </w:style>
  <w:style w:type="paragraph" w:styleId="IntenseQuote">
    <w:name w:val="Intense Quote"/>
    <w:basedOn w:val="Normal"/>
    <w:next w:val="Normal"/>
    <w:link w:val="IntenseQuoteChar"/>
    <w:uiPriority w:val="30"/>
    <w:qFormat/>
    <w:rsid w:val="00BE4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A39"/>
    <w:rPr>
      <w:i/>
      <w:iCs/>
      <w:color w:val="0F4761" w:themeColor="accent1" w:themeShade="BF"/>
    </w:rPr>
  </w:style>
  <w:style w:type="character" w:styleId="IntenseReference">
    <w:name w:val="Intense Reference"/>
    <w:basedOn w:val="DefaultParagraphFont"/>
    <w:uiPriority w:val="32"/>
    <w:qFormat/>
    <w:rsid w:val="00BE4A39"/>
    <w:rPr>
      <w:b/>
      <w:bCs/>
      <w:smallCaps/>
      <w:color w:val="0F4761" w:themeColor="accent1" w:themeShade="BF"/>
      <w:spacing w:val="5"/>
    </w:rPr>
  </w:style>
  <w:style w:type="paragraph" w:styleId="BodyText">
    <w:name w:val="Body Text"/>
    <w:basedOn w:val="Normal"/>
    <w:link w:val="BodyTextChar"/>
    <w:uiPriority w:val="1"/>
    <w:qFormat/>
    <w:rsid w:val="00BE4A39"/>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BE4A39"/>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BE4A39"/>
    <w:rPr>
      <w:sz w:val="16"/>
      <w:szCs w:val="16"/>
    </w:rPr>
  </w:style>
  <w:style w:type="paragraph" w:styleId="CommentText">
    <w:name w:val="annotation text"/>
    <w:basedOn w:val="Normal"/>
    <w:link w:val="CommentTextChar"/>
    <w:uiPriority w:val="99"/>
    <w:unhideWhenUsed/>
    <w:rsid w:val="00BE4A39"/>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BE4A39"/>
    <w:rPr>
      <w:rFonts w:ascii="Arial" w:eastAsia="Arial" w:hAnsi="Arial" w:cs="Arial"/>
      <w:kern w:val="0"/>
      <w:sz w:val="20"/>
      <w:szCs w:val="20"/>
      <w14:ligatures w14:val="none"/>
    </w:rPr>
  </w:style>
  <w:style w:type="character" w:styleId="Mention">
    <w:name w:val="Mention"/>
    <w:basedOn w:val="DefaultParagraphFont"/>
    <w:uiPriority w:val="99"/>
    <w:unhideWhenUsed/>
    <w:rsid w:val="00BE4A39"/>
    <w:rPr>
      <w:color w:val="2B579A"/>
      <w:shd w:val="clear" w:color="auto" w:fill="E1DFDD"/>
    </w:rPr>
  </w:style>
  <w:style w:type="paragraph" w:customStyle="1" w:styleId="TableParagraph">
    <w:name w:val="Table Paragraph"/>
    <w:basedOn w:val="Normal"/>
    <w:uiPriority w:val="1"/>
    <w:qFormat/>
    <w:rsid w:val="00BE4A39"/>
    <w:pPr>
      <w:widowControl w:val="0"/>
      <w:autoSpaceDE w:val="0"/>
      <w:autoSpaceDN w:val="0"/>
      <w:spacing w:after="0" w:line="234" w:lineRule="exact"/>
      <w:ind w:left="105"/>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BE4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A39"/>
  </w:style>
  <w:style w:type="paragraph" w:styleId="Footer">
    <w:name w:val="footer"/>
    <w:basedOn w:val="Normal"/>
    <w:link w:val="FooterChar"/>
    <w:uiPriority w:val="99"/>
    <w:unhideWhenUsed/>
    <w:rsid w:val="00BE4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A39"/>
  </w:style>
  <w:style w:type="character" w:styleId="Hyperlink">
    <w:name w:val="Hyperlink"/>
    <w:basedOn w:val="DefaultParagraphFont"/>
    <w:uiPriority w:val="99"/>
    <w:unhideWhenUsed/>
    <w:rsid w:val="00CE0EF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cyo.org/wp-content/uploads/2025/10/the-power-to-win-framework-is-here_resource_6464e5d5e3a17ea4518e9705-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698</Words>
  <Characters>4072</Characters>
  <Application>Microsoft Office Word</Application>
  <DocSecurity>0</DocSecurity>
  <Lines>69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Rondeau Weinheimer</dc:creator>
  <cp:keywords/>
  <dc:description/>
  <cp:lastModifiedBy>Katie Rondeau Weinheimer</cp:lastModifiedBy>
  <cp:revision>11</cp:revision>
  <dcterms:created xsi:type="dcterms:W3CDTF">2026-05-04T13:41:00Z</dcterms:created>
  <dcterms:modified xsi:type="dcterms:W3CDTF">2026-05-04T13:56:00Z</dcterms:modified>
</cp:coreProperties>
</file>